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załącznik nr 2 do zapytania ofertowego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ind w:right="5386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</w:t>
      </w:r>
    </w:p>
    <w:p>
      <w:pPr>
        <w:pStyle w:val="Normal"/>
        <w:ind w:right="5386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(pieczęć Wykonawcy)</w:t>
      </w:r>
    </w:p>
    <w:p>
      <w:pPr>
        <w:pStyle w:val="Normal"/>
        <w:spacing w:lineRule="auto" w:line="360"/>
        <w:ind w:left="4820" w:hanging="0"/>
        <w:jc w:val="both"/>
        <w:rPr>
          <w:rFonts w:ascii="Calibri" w:hAnsi="Calibri" w:eastAsia="TimesNewRoman" w:cs="Calibri"/>
          <w:b/>
          <w:b/>
          <w:sz w:val="22"/>
          <w:szCs w:val="22"/>
        </w:rPr>
      </w:pPr>
      <w:r>
        <w:rPr>
          <w:rFonts w:eastAsia="TimesNewRoman" w:cs="Calibri" w:ascii="Calibri" w:hAnsi="Calibri"/>
          <w:b/>
          <w:sz w:val="22"/>
          <w:szCs w:val="22"/>
        </w:rPr>
        <w:t>Powiatowe Centrum Pomocy Rodzinie</w:t>
      </w:r>
    </w:p>
    <w:p>
      <w:pPr>
        <w:pStyle w:val="Normal"/>
        <w:spacing w:lineRule="auto" w:line="360"/>
        <w:ind w:left="4820" w:hanging="0"/>
        <w:jc w:val="both"/>
        <w:rPr>
          <w:rFonts w:ascii="Calibri" w:hAnsi="Calibri" w:eastAsia="TimesNewRoman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ul. Dąbrowskiego 46</w:t>
      </w:r>
    </w:p>
    <w:p>
      <w:pPr>
        <w:pStyle w:val="Normal"/>
        <w:spacing w:lineRule="auto" w:line="360"/>
        <w:ind w:left="4820" w:hanging="0"/>
        <w:jc w:val="both"/>
        <w:rPr>
          <w:rFonts w:ascii="Calibri" w:hAnsi="Calibri" w:eastAsia="TimesNewRoman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89 – 100 Nakło nad Notecią</w:t>
      </w:r>
    </w:p>
    <w:p>
      <w:pPr>
        <w:pStyle w:val="Normal"/>
        <w:spacing w:lineRule="auto" w:line="360"/>
        <w:ind w:right="3969" w:hanging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 xml:space="preserve">składane w celu potwierdzenia spełniania wymogów oraz warunków udziału w postępowaniu ustanowionych w zapytaniu ofertowym nr </w:t>
      </w:r>
      <w:r>
        <w:rPr>
          <w:rFonts w:cs="Calibri" w:ascii="Calibri" w:hAnsi="Calibri"/>
          <w:b/>
          <w:sz w:val="22"/>
          <w:szCs w:val="22"/>
          <w:u w:val="single"/>
        </w:rPr>
        <w:t>2</w:t>
      </w:r>
      <w:r>
        <w:rPr>
          <w:rFonts w:cs="Calibri" w:ascii="Calibri" w:hAnsi="Calibri"/>
          <w:b/>
          <w:sz w:val="22"/>
          <w:szCs w:val="22"/>
          <w:u w:val="single"/>
        </w:rPr>
        <w:t>/RwC3/2</w:t>
      </w:r>
      <w:bookmarkStart w:id="0" w:name="_GoBack"/>
      <w:bookmarkEnd w:id="0"/>
      <w:r>
        <w:rPr>
          <w:rFonts w:cs="Calibri" w:ascii="Calibri" w:hAnsi="Calibri"/>
          <w:b/>
          <w:sz w:val="22"/>
          <w:szCs w:val="22"/>
          <w:u w:val="single"/>
        </w:rPr>
        <w:t>023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spacing w:lineRule="auto" w:line="36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pn. Zakup i dostawa materiałów edukacyjnych/dydaktycznych w ramach projektu „Rodzina w Centrum 3” Osi Priorytetowej 9 Solidarne społeczeństwo, Działania 9.3 Rozwój usług zdrowotnych i społecznych, Poddziałania 9.3.2 Rozwój usług społecznych, prowadzonego przez Powiatowe Centrum Pomocy Rodzinie w Nakle nad Notecią</w:t>
      </w:r>
      <w:r>
        <w:rPr>
          <w:rFonts w:cs="Calibri" w:ascii="Calibri" w:hAnsi="Calibri"/>
          <w:i/>
          <w:sz w:val="22"/>
          <w:szCs w:val="22"/>
        </w:rPr>
        <w:t xml:space="preserve">, </w:t>
      </w: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posiadam uprawnienia do wykonania określonej działalności lub czynności, jeżeli prawo nakłada obowiązek posiadania takich uprawnień,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posiadam doświadczenie w zakresie świadczenia usług lub dostaw odpowiadających swoim rodzajem przedmiotowi zamówienia (min. 3 usług lub dostaw w okresie ostatniego roku przed upływem terminu składania ofert, a jeżeli okres prowadzenia działalności jest krótszy - w tym okresie):</w:t>
      </w:r>
    </w:p>
    <w:tbl>
      <w:tblPr>
        <w:tblW w:w="101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"/>
        <w:gridCol w:w="3232"/>
        <w:gridCol w:w="3973"/>
        <w:gridCol w:w="2551"/>
      </w:tblGrid>
      <w:tr>
        <w:trPr>
          <w:trHeight w:val="51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MIEJSCE WYKONANIA USŁUGI/DOSTAWY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(NAZWA I ADRES ODBIORCY)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USŁUGI/DOSTAWY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OKRES WYKONANIA USŁUGI/DOSTAWY (OD … DO …)</w:t>
            </w:r>
          </w:p>
        </w:tc>
      </w:tr>
      <w:tr>
        <w:trPr>
          <w:trHeight w:val="96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6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6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6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6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6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0" w:leader="none"/>
                <w:tab w:val="center" w:pos="4536" w:leader="none"/>
              </w:tabs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center" w:pos="4536" w:leader="none"/>
        </w:tabs>
        <w:ind w:left="284" w:hanging="284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cs="Calibri" w:ascii="Calibri" w:hAnsi="Calibri"/>
          <w:sz w:val="16"/>
          <w:szCs w:val="16"/>
          <w:u w:val="single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zdolność finansową i ekonomiczną warunkującą wykonanie zamówienia,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right="5386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.……………….,dnia ………….……. r.</w:t>
      </w:r>
    </w:p>
    <w:p>
      <w:pPr>
        <w:pStyle w:val="Normal"/>
        <w:ind w:right="6945" w:hanging="0"/>
        <w:jc w:val="center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(miejscowość)</w:t>
      </w:r>
    </w:p>
    <w:p>
      <w:pPr>
        <w:pStyle w:val="Normal"/>
        <w:ind w:left="4536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</w:p>
    <w:p>
      <w:pPr>
        <w:pStyle w:val="Normal"/>
        <w:ind w:left="4536" w:hanging="0"/>
        <w:jc w:val="center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85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Projekt współfinansowany ze środków Europejskiego Funduszu Społecznego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 ramach Regionalnego Programu Operacyjnego Województwa Kujawsko - Pomorskiego na lata 2014 - 2020,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Oś priorytetowa 9  Solidarne społeczeństwo, Działanie 9.3 Rozwój usług zdrowotnych i społecznych, Poddziałanie 9.3.2 Rozwój usług społecznych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4"/>
        <w:szCs w:val="4"/>
      </w:rPr>
    </w:pPr>
    <w:r>
      <w:rPr>
        <w:sz w:val="4"/>
        <w:szCs w:val="4"/>
      </w:rPr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6447790" cy="709295"/>
          <wp:effectExtent l="0" t="0" r="0" b="0"/>
          <wp:wrapTopAndBottom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Heading 1"/>
    <w:next w:val="Normal"/>
    <w:link w:val="Nagwek1Znak"/>
    <w:uiPriority w:val="9"/>
    <w:qFormat/>
    <w:rsid w:val="00fd0c15"/>
    <w:pPr>
      <w:keepNext w:val="true"/>
      <w:keepLines/>
      <w:widowControl/>
      <w:suppressAutoHyphens w:val="true"/>
      <w:bidi w:val="0"/>
      <w:spacing w:lineRule="auto" w:line="259" w:before="0" w:after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ascii="Times New Roman" w:hAnsi="Times New Roman" w:cs="Times New Roman"/>
      <w:kern w:val="2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d0c15"/>
    <w:rPr>
      <w:rFonts w:ascii="Times New Roman" w:hAnsi="Times New Roman" w:eastAsia="Times New Roman" w:cs="Times New Roman"/>
      <w:b/>
      <w:color w:val="000000"/>
      <w:sz w:val="28"/>
      <w:lang w:eastAsia="pl-PL"/>
    </w:rPr>
  </w:style>
  <w:style w:type="character" w:styleId="Strong">
    <w:name w:val="Strong"/>
    <w:basedOn w:val="DefaultParagraphFont"/>
    <w:uiPriority w:val="22"/>
    <w:qFormat/>
    <w:rsid w:val="00e46bf0"/>
    <w:rPr>
      <w:b/>
      <w:bCs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mmentText" w:customStyle="1">
    <w:name w:val="Comment Text"/>
    <w:basedOn w:val="Normal"/>
    <w:qFormat/>
    <w:pPr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qFormat/>
    <w:pPr/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F92D-4D4E-4E24-8503-481A10C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LibreOffice/7.1.4.2$Windows_X86_64 LibreOffice_project/a529a4fab45b75fefc5b6226684193eb000654f6</Application>
  <AppVersion>15.0000</AppVersion>
  <Pages>2</Pages>
  <Words>249</Words>
  <Characters>1718</Characters>
  <CharactersWithSpaces>1934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2017-05-05T10:57:00Z</dcterms:created>
  <dc:creator>maria.najdul</dc:creator>
  <dc:description/>
  <dc:language>pl-PL</dc:language>
  <cp:lastModifiedBy/>
  <cp:lastPrinted>2021-12-07T12:01:17Z</cp:lastPrinted>
  <dcterms:modified xsi:type="dcterms:W3CDTF">2023-11-15T09:20:09Z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